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590BA">
      <w:pPr>
        <w:jc w:val="center"/>
        <w:rPr>
          <w:rFonts w:hint="default" w:ascii="Calibri" w:hAnsi="Calibri" w:cs="Calibri"/>
          <w:b/>
          <w:color w:val="000000"/>
          <w:sz w:val="24"/>
          <w:szCs w:val="24"/>
          <w:highlight w:val="none"/>
        </w:rPr>
      </w:pPr>
    </w:p>
    <w:p w14:paraId="6931DB7A">
      <w:pPr>
        <w:jc w:val="center"/>
        <w:rPr>
          <w:rFonts w:hint="default" w:ascii="Calibri" w:hAnsi="Calibri" w:cs="Calibri"/>
          <w:b/>
          <w:bCs/>
          <w:sz w:val="24"/>
          <w:szCs w:val="24"/>
          <w:u w:val="single"/>
        </w:rPr>
      </w:pPr>
      <w:r>
        <w:rPr>
          <w:rFonts w:hint="default" w:ascii="Calibri" w:hAnsi="Calibri" w:cs="Calibri"/>
          <w:b/>
          <w:color w:val="000000"/>
          <w:sz w:val="24"/>
          <w:szCs w:val="24"/>
          <w:highlight w:val="none"/>
        </w:rPr>
        <w:t xml:space="preserve">EDITAL DE CHAMAMENTO PÚBLICO Nº 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>03/2026</w:t>
      </w:r>
    </w:p>
    <w:p w14:paraId="76338548">
      <w:pPr>
        <w:jc w:val="center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b/>
          <w:bCs/>
          <w:sz w:val="24"/>
          <w:szCs w:val="24"/>
          <w:u w:val="single"/>
        </w:rPr>
        <w:t xml:space="preserve">ANEXO </w:t>
      </w:r>
      <w:r>
        <w:rPr>
          <w:rFonts w:hint="default" w:ascii="Calibri" w:hAnsi="Calibri" w:cs="Calibri"/>
          <w:b/>
          <w:bCs/>
          <w:sz w:val="24"/>
          <w:szCs w:val="24"/>
          <w:u w:val="single"/>
          <w:lang w:val="pt-BR"/>
        </w:rPr>
        <w:t xml:space="preserve">03 - </w:t>
      </w:r>
      <w:r>
        <w:rPr>
          <w:rFonts w:hint="default" w:ascii="Calibri" w:hAnsi="Calibri" w:cs="Calibri"/>
          <w:b/>
          <w:bCs/>
          <w:sz w:val="24"/>
          <w:szCs w:val="24"/>
          <w:u w:val="single"/>
        </w:rPr>
        <w:t>PLANO DE TRABALHO</w:t>
      </w:r>
      <w:r>
        <w:rPr>
          <w:rFonts w:hint="default" w:ascii="Calibri" w:hAnsi="Calibri" w:cs="Calibri"/>
          <w:b/>
          <w:bCs/>
          <w:sz w:val="24"/>
          <w:szCs w:val="24"/>
        </w:rPr>
        <w:t xml:space="preserve"> </w:t>
      </w:r>
    </w:p>
    <w:p w14:paraId="6616C402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 </w:t>
      </w:r>
    </w:p>
    <w:p w14:paraId="126A7039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Mini Currículo ou Mini portfólio da organização: </w:t>
      </w:r>
    </w:p>
    <w:p w14:paraId="185FF8FA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(Escreva aqui um resumo do seu currículo, destacando as principais atuações culturais realizadas. Você pode encaminhar o currículo em anexo, se preferir) </w:t>
      </w:r>
    </w:p>
    <w:p w14:paraId="34DF4020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Resumo do projeto:  </w:t>
      </w:r>
    </w:p>
    <w:p w14:paraId="73ABD307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(Na descrição, você deve apresentar informações gerais sobre o seu projeto. Algumas perguntas orientadoras: O que você realizará com o projeto? Por que ele é importante para a sociedade? Como a ideia do projeto surgiu? Conte sobre o contexto de realização.) </w:t>
      </w:r>
    </w:p>
    <w:p w14:paraId="21CBB7B8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Objetivos do projeto:  </w:t>
      </w:r>
    </w:p>
    <w:p w14:paraId="1F53D135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(Neste campo, você deve propor objetivos para o seu projeto, ou seja, deve informar o que você pretende alcançar com a realização do projeto. É importante que você seja breve e proponha entre três e cinco objetivos.) </w:t>
      </w:r>
    </w:p>
    <w:p w14:paraId="6D8D9D0B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>Metas:</w:t>
      </w:r>
    </w:p>
    <w:p w14:paraId="6CCE9113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(Neste espaço, é necessário detalhar os objetivos em pequenas ações e/ou resultados que sejam quantificáveis. Por exemplo: Realização de 02 oficinas de artes circenses; Confecção de 80 figurinos; 120 pessoas idosas beneficiadas.)   </w:t>
      </w:r>
    </w:p>
    <w:p w14:paraId="4BA07D43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Perfil do público a ser atingido pelo projeto:  </w:t>
      </w:r>
    </w:p>
    <w:p w14:paraId="66F25AD0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 </w:t>
      </w:r>
    </w:p>
    <w:p w14:paraId="7A92D7D8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Medidas de acessibilidade empregadas no projeto: </w:t>
      </w:r>
    </w:p>
    <w:p w14:paraId="6E6F6417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(Marque quais medidas de acessibilidade serão implementadas ou estarão disponíveis para a participação de Pessoas com deficiência - PCD´s, tais como, intérprete de libras, audiodescrição, entre outras medidas de acessibilidade a pessoas com deficiência, idosos e mobilidade reduzida, conforme Instrução Normativa MINC nº 10/2023)  </w:t>
      </w:r>
    </w:p>
    <w:p w14:paraId="425FB27A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Para mais informações sobre acessibilidade cultural, acesse o GUIA PRÁTICO DE ACESSIBILIDADE CULTURAL NA POLÍTICA NACIONAL ALDIR BLANC DE FOMENTO À CULTURA: </w:t>
      </w:r>
      <w:r>
        <w:rPr>
          <w:rFonts w:hint="default" w:ascii="Calibri" w:hAnsi="Calibri" w:cs="Calibri"/>
          <w:sz w:val="22"/>
          <w:szCs w:val="22"/>
        </w:rPr>
        <w:fldChar w:fldCharType="begin"/>
      </w:r>
      <w:r>
        <w:rPr>
          <w:rFonts w:hint="default" w:ascii="Calibri" w:hAnsi="Calibri" w:cs="Calibri"/>
          <w:sz w:val="22"/>
          <w:szCs w:val="22"/>
        </w:rPr>
        <w:instrText xml:space="preserve"> HYPERLINK "https://www.gov.br/cultura/pt-br/assuntos/politica-nacional-aldir-blanc/politica-nacional-aldir-blanc/arquivos/materiais-de-orientacao/guias-manuais-e-cartilhas/25_minc_guia-de-acessibilidade-pnab-4-22-10.pdf" </w:instrText>
      </w:r>
      <w:r>
        <w:rPr>
          <w:rFonts w:hint="default" w:ascii="Calibri" w:hAnsi="Calibri" w:cs="Calibri"/>
          <w:sz w:val="22"/>
          <w:szCs w:val="22"/>
        </w:rPr>
        <w:fldChar w:fldCharType="separate"/>
      </w:r>
      <w:r>
        <w:rPr>
          <w:rStyle w:val="14"/>
          <w:rFonts w:hint="default" w:ascii="Calibri" w:hAnsi="Calibri" w:cs="Calibri"/>
          <w:sz w:val="22"/>
          <w:szCs w:val="22"/>
        </w:rPr>
        <w:t>https://www.gov.br/cultura/pt-br/assuntos/politica-nacional-aldir-blanc/politica-nacional-aldir-blanc/arquivos/materiais-de-orientacao/guias-manuais-e-cartilhas/25_minc_guia-de-acessibilidade-pnab-4-22-10.pdf</w:t>
      </w:r>
      <w:r>
        <w:rPr>
          <w:rStyle w:val="14"/>
          <w:rFonts w:hint="default" w:ascii="Calibri" w:hAnsi="Calibri" w:cs="Calibri"/>
          <w:sz w:val="22"/>
          <w:szCs w:val="22"/>
        </w:rPr>
        <w:fldChar w:fldCharType="end"/>
      </w:r>
    </w:p>
    <w:p w14:paraId="6C4ED05A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  </w:t>
      </w:r>
    </w:p>
    <w:p w14:paraId="269C0B53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>Acessibilidade arquitetônica:</w:t>
      </w:r>
      <w:r>
        <w:rPr>
          <w:rFonts w:hint="default" w:ascii="Calibri" w:hAnsi="Calibri" w:cs="Calibri"/>
          <w:sz w:val="22"/>
          <w:szCs w:val="22"/>
        </w:rPr>
        <w:t xml:space="preserve">  </w:t>
      </w:r>
    </w:p>
    <w:p w14:paraId="4B6B4818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rotas acessíveis, com espaço de manobra para cadeira de rodas;  </w:t>
      </w:r>
    </w:p>
    <w:p w14:paraId="6DB98B7F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piso tátil;  </w:t>
      </w:r>
    </w:p>
    <w:p w14:paraId="02296B9F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rampas;  </w:t>
      </w:r>
    </w:p>
    <w:p w14:paraId="0A125635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elevadores adequados para pessoas com deficiência;  </w:t>
      </w:r>
    </w:p>
    <w:p w14:paraId="7C81DF82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corrimãos e guarda-corpos;  </w:t>
      </w:r>
    </w:p>
    <w:p w14:paraId="1D686E2A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banheiros femininos e masculinos adaptados para pessoas com deficiência;  </w:t>
      </w:r>
    </w:p>
    <w:p w14:paraId="4A56F3D6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vagas de estacionamento para pessoas com deficiência;  </w:t>
      </w:r>
    </w:p>
    <w:p w14:paraId="04D52386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assentos para pessoas obesas;  </w:t>
      </w:r>
    </w:p>
    <w:p w14:paraId="7FC089CB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iluminação adequada;  </w:t>
      </w:r>
    </w:p>
    <w:p w14:paraId="187320D7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 ) Outra ___________________ </w:t>
      </w:r>
    </w:p>
    <w:p w14:paraId="13BFA7C2">
      <w:pPr>
        <w:rPr>
          <w:rFonts w:hint="default" w:ascii="Calibri" w:hAnsi="Calibri" w:cs="Calibri"/>
          <w:sz w:val="22"/>
          <w:szCs w:val="22"/>
        </w:rPr>
      </w:pPr>
    </w:p>
    <w:p w14:paraId="3A93742D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>Acessibilidade comunicacional:</w:t>
      </w:r>
      <w:r>
        <w:rPr>
          <w:rFonts w:hint="default" w:ascii="Calibri" w:hAnsi="Calibri" w:cs="Calibri"/>
          <w:sz w:val="22"/>
          <w:szCs w:val="22"/>
        </w:rPr>
        <w:t>  </w:t>
      </w:r>
    </w:p>
    <w:p w14:paraId="45DCACC0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  ) Língua Brasileira de Sinais - Libras;  </w:t>
      </w:r>
    </w:p>
    <w:p w14:paraId="3DDC29C0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  ) sistema Braille;  </w:t>
      </w:r>
    </w:p>
    <w:p w14:paraId="423A8916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  ) sistema de sinalização ou comunicação tátil;  </w:t>
      </w:r>
    </w:p>
    <w:p w14:paraId="5AA9DEC4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  ) audiodescrição;  </w:t>
      </w:r>
    </w:p>
    <w:p w14:paraId="41D3F3DF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  ) legendas;   </w:t>
      </w:r>
    </w:p>
    <w:p w14:paraId="7B3F96B6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  ) linguagem simples;  </w:t>
      </w:r>
    </w:p>
    <w:p w14:paraId="5185C91D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  ) textos adaptados para leitores de tela;   </w:t>
      </w:r>
    </w:p>
    <w:p w14:paraId="14814743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Outra ______________________________ </w:t>
      </w:r>
    </w:p>
    <w:p w14:paraId="3E979421">
      <w:pPr>
        <w:rPr>
          <w:rFonts w:hint="default" w:ascii="Calibri" w:hAnsi="Calibri" w:cs="Calibri"/>
          <w:sz w:val="22"/>
          <w:szCs w:val="22"/>
        </w:rPr>
      </w:pPr>
    </w:p>
    <w:p w14:paraId="581A9811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>Acessibilidade atitudinal:</w:t>
      </w:r>
      <w:r>
        <w:rPr>
          <w:rFonts w:hint="default" w:ascii="Calibri" w:hAnsi="Calibri" w:cs="Calibri"/>
          <w:sz w:val="22"/>
          <w:szCs w:val="22"/>
        </w:rPr>
        <w:t xml:space="preserve">   </w:t>
      </w:r>
    </w:p>
    <w:p w14:paraId="0F48BB77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capacitação de equipes atuantes nos projetos culturais;  </w:t>
      </w:r>
    </w:p>
    <w:p w14:paraId="744C7E4C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 ) contratação de profissionais com deficiência e profissionais especializados em acessibilidade cultural;  </w:t>
      </w:r>
    </w:p>
    <w:p w14:paraId="3596210C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formação e sensibilização de agentes culturais, público e todos os envolvidos na cadeia produtiva cultural; e  </w:t>
      </w:r>
    </w:p>
    <w:p w14:paraId="5B7E9184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outras medidas que visem a eliminação de atitudes capacitistas.  </w:t>
      </w:r>
    </w:p>
    <w:p w14:paraId="21A14BB9">
      <w:pPr>
        <w:rPr>
          <w:rFonts w:hint="default" w:ascii="Calibri" w:hAnsi="Calibri" w:cs="Calibri"/>
          <w:sz w:val="22"/>
          <w:szCs w:val="22"/>
        </w:rPr>
      </w:pPr>
    </w:p>
    <w:p w14:paraId="43E2B8B8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Informe como essas medidas de acessibilidade serão implementadas ou disponibilizadas de acordo com o projeto proposto. </w:t>
      </w:r>
    </w:p>
    <w:p w14:paraId="6BD553BE">
      <w:pPr>
        <w:rPr>
          <w:rFonts w:hint="default" w:ascii="Calibri" w:hAnsi="Calibri" w:cs="Calibri"/>
          <w:sz w:val="22"/>
          <w:szCs w:val="22"/>
        </w:rPr>
      </w:pPr>
    </w:p>
    <w:p w14:paraId="71FA8540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Estratégia de divulgação </w:t>
      </w:r>
    </w:p>
    <w:p w14:paraId="32D6D160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Apresente os meios que serão utilizados para divulgar o projeto. ex.: impulsionamento em redes sociais.  </w:t>
      </w:r>
    </w:p>
    <w:p w14:paraId="762B23B7">
      <w:pPr>
        <w:rPr>
          <w:rFonts w:hint="default" w:ascii="Calibri" w:hAnsi="Calibri" w:cs="Calibri"/>
          <w:b/>
          <w:bCs/>
          <w:sz w:val="22"/>
          <w:szCs w:val="22"/>
        </w:rPr>
      </w:pPr>
    </w:p>
    <w:p w14:paraId="70062D7F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Data de início da execução do projeto </w:t>
      </w:r>
    </w:p>
    <w:p w14:paraId="03877C58">
      <w:pPr>
        <w:numPr>
          <w:ilvl w:val="0"/>
          <w:numId w:val="0"/>
        </w:numPr>
        <w:ind w:left="120" w:leftChars="0"/>
        <w:rPr>
          <w:rFonts w:hint="default" w:ascii="Calibri" w:hAnsi="Calibri" w:cs="Calibri"/>
          <w:b/>
          <w:bCs/>
          <w:sz w:val="22"/>
          <w:szCs w:val="22"/>
        </w:rPr>
      </w:pPr>
    </w:p>
    <w:p w14:paraId="380C5174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Data de término da execução do projeto </w:t>
      </w:r>
    </w:p>
    <w:p w14:paraId="4B9DB3C5">
      <w:pPr>
        <w:rPr>
          <w:rFonts w:hint="default" w:ascii="Calibri" w:hAnsi="Calibri" w:cs="Calibri"/>
          <w:sz w:val="22"/>
          <w:szCs w:val="22"/>
        </w:rPr>
      </w:pPr>
    </w:p>
    <w:p w14:paraId="7C06643B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Equipe  </w:t>
      </w:r>
    </w:p>
    <w:p w14:paraId="1C401935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Informe quais são os profissionais que atuarão no projeto, incluindo NOME, FUNÇÃO NO PROJETO, CPF/CNPJ, MINI-CURRÍCULO. Use o modelo de quadro a seguir:  </w:t>
      </w:r>
    </w:p>
    <w:tbl>
      <w:tblPr>
        <w:tblStyle w:val="12"/>
        <w:tblW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67"/>
        <w:gridCol w:w="1472"/>
        <w:gridCol w:w="1698"/>
        <w:gridCol w:w="2990"/>
      </w:tblGrid>
      <w:tr w14:paraId="24F69B4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400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shd w:val="clear" w:color="auto" w:fill="D7D7D7" w:themeFill="background1" w:themeFillShade="D8"/>
            <w:vAlign w:val="center"/>
          </w:tcPr>
          <w:p w14:paraId="6213BDC6">
            <w:pPr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Nome do profissional/empresa</w:t>
            </w:r>
          </w:p>
        </w:tc>
        <w:tc>
          <w:tcPr>
            <w:tcW w:w="1530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shd w:val="clear" w:color="auto" w:fill="D7D7D7" w:themeFill="background1" w:themeFillShade="D8"/>
            <w:vAlign w:val="center"/>
          </w:tcPr>
          <w:p w14:paraId="2A6445A0">
            <w:pPr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Função no projeto</w:t>
            </w:r>
          </w:p>
        </w:tc>
        <w:tc>
          <w:tcPr>
            <w:tcW w:w="1725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shd w:val="clear" w:color="auto" w:fill="D7D7D7" w:themeFill="background1" w:themeFillShade="D8"/>
            <w:vAlign w:val="center"/>
          </w:tcPr>
          <w:p w14:paraId="63CFC5CB">
            <w:pPr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CPF/CNPJ</w:t>
            </w:r>
          </w:p>
        </w:tc>
        <w:tc>
          <w:tcPr>
            <w:tcW w:w="3150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shd w:val="clear" w:color="auto" w:fill="D7D7D7" w:themeFill="background1" w:themeFillShade="D8"/>
            <w:vAlign w:val="center"/>
          </w:tcPr>
          <w:p w14:paraId="34E3DF34">
            <w:pPr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Mini currículo</w:t>
            </w:r>
          </w:p>
        </w:tc>
      </w:tr>
      <w:tr w14:paraId="42AD2EA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400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vAlign w:val="center"/>
          </w:tcPr>
          <w:p w14:paraId="23B05813">
            <w:pPr>
              <w:jc w:val="center"/>
              <w:rPr>
                <w:rFonts w:hint="default" w:ascii="Calibri" w:hAnsi="Calibri" w:cs="Calibri"/>
                <w:sz w:val="22"/>
                <w:szCs w:val="22"/>
                <w:u w:val="none"/>
              </w:rPr>
            </w:pPr>
            <w:r>
              <w:rPr>
                <w:rFonts w:hint="default" w:ascii="Calibri" w:hAnsi="Calibri" w:cs="Calibri"/>
                <w:sz w:val="22"/>
                <w:szCs w:val="22"/>
                <w:u w:val="none"/>
              </w:rPr>
              <w:t>Ex.: João Silva</w:t>
            </w:r>
          </w:p>
        </w:tc>
        <w:tc>
          <w:tcPr>
            <w:tcW w:w="1530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vAlign w:val="center"/>
          </w:tcPr>
          <w:p w14:paraId="3F2FA3D9">
            <w:pPr>
              <w:jc w:val="center"/>
              <w:rPr>
                <w:rFonts w:hint="default" w:ascii="Calibri" w:hAnsi="Calibri" w:cs="Calibri"/>
                <w:sz w:val="22"/>
                <w:szCs w:val="22"/>
                <w:u w:val="none"/>
              </w:rPr>
            </w:pPr>
            <w:r>
              <w:rPr>
                <w:rFonts w:hint="default" w:ascii="Calibri" w:hAnsi="Calibri" w:cs="Calibri"/>
                <w:sz w:val="22"/>
                <w:szCs w:val="22"/>
                <w:u w:val="none"/>
              </w:rPr>
              <w:t>Cineasta</w:t>
            </w:r>
          </w:p>
        </w:tc>
        <w:tc>
          <w:tcPr>
            <w:tcW w:w="1725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vAlign w:val="center"/>
          </w:tcPr>
          <w:p w14:paraId="21AD9898">
            <w:pPr>
              <w:jc w:val="center"/>
              <w:rPr>
                <w:rFonts w:hint="default" w:ascii="Calibri" w:hAnsi="Calibri" w:cs="Calibri"/>
                <w:sz w:val="22"/>
                <w:szCs w:val="22"/>
                <w:u w:val="none"/>
              </w:rPr>
            </w:pPr>
            <w:r>
              <w:rPr>
                <w:rFonts w:hint="default" w:ascii="Calibri" w:hAnsi="Calibri" w:cs="Calibri"/>
                <w:sz w:val="22"/>
                <w:szCs w:val="22"/>
                <w:u w:val="none"/>
              </w:rPr>
              <w:t>123456789101</w:t>
            </w:r>
          </w:p>
        </w:tc>
        <w:tc>
          <w:tcPr>
            <w:tcW w:w="3150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vAlign w:val="center"/>
          </w:tcPr>
          <w:p w14:paraId="1BC3D41D">
            <w:pPr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(Insira uma breve descrição da trajetória da pessoa que será contratada) </w:t>
            </w:r>
          </w:p>
        </w:tc>
      </w:tr>
    </w:tbl>
    <w:p w14:paraId="08E3BFDF">
      <w:pPr>
        <w:rPr>
          <w:rFonts w:hint="default" w:ascii="Calibri" w:hAnsi="Calibri" w:cs="Calibri"/>
          <w:sz w:val="22"/>
          <w:szCs w:val="22"/>
        </w:rPr>
      </w:pPr>
    </w:p>
    <w:p w14:paraId="24448383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Cronograma de Execução </w:t>
      </w:r>
    </w:p>
    <w:p w14:paraId="73760696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Descreva os passos a serem seguidos para execução do projeto, incluindo ATIVIDADE, ETAPA, DESCRIÇÃO, INÍCIO e FIM. Use o modelo de quadro a seguir: </w:t>
      </w:r>
    </w:p>
    <w:p w14:paraId="11E7AC12">
      <w:pPr>
        <w:rPr>
          <w:rFonts w:hint="default" w:ascii="Calibri" w:hAnsi="Calibri" w:cs="Calibri"/>
          <w:sz w:val="22"/>
          <w:szCs w:val="22"/>
        </w:rPr>
      </w:pPr>
    </w:p>
    <w:tbl>
      <w:tblPr>
        <w:tblStyle w:val="12"/>
        <w:tblW w:w="8527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1736"/>
        <w:gridCol w:w="2132"/>
        <w:gridCol w:w="1504"/>
        <w:gridCol w:w="1517"/>
      </w:tblGrid>
      <w:tr w14:paraId="4A3B88F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638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shd w:val="clear" w:color="auto" w:fill="D7D7D7" w:themeFill="background1" w:themeFillShade="D8"/>
            <w:vAlign w:val="center"/>
          </w:tcPr>
          <w:p w14:paraId="7FC0E083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Atividade</w:t>
            </w:r>
          </w:p>
        </w:tc>
        <w:tc>
          <w:tcPr>
            <w:tcW w:w="1736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shd w:val="clear" w:color="auto" w:fill="D7D7D7" w:themeFill="background1" w:themeFillShade="D8"/>
            <w:vAlign w:val="center"/>
          </w:tcPr>
          <w:p w14:paraId="257207B7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Etapa</w:t>
            </w:r>
          </w:p>
        </w:tc>
        <w:tc>
          <w:tcPr>
            <w:tcW w:w="2132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shd w:val="clear" w:color="auto" w:fill="D7D7D7" w:themeFill="background1" w:themeFillShade="D8"/>
            <w:vAlign w:val="center"/>
          </w:tcPr>
          <w:p w14:paraId="229EB05A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1504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shd w:val="clear" w:color="auto" w:fill="D7D7D7" w:themeFill="background1" w:themeFillShade="D8"/>
            <w:vAlign w:val="center"/>
          </w:tcPr>
          <w:p w14:paraId="3CE0415D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Início</w:t>
            </w:r>
          </w:p>
        </w:tc>
        <w:tc>
          <w:tcPr>
            <w:tcW w:w="1517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shd w:val="clear" w:color="auto" w:fill="D7D7D7" w:themeFill="background1" w:themeFillShade="D8"/>
            <w:vAlign w:val="center"/>
          </w:tcPr>
          <w:p w14:paraId="0238705E">
            <w:pPr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Fim</w:t>
            </w:r>
          </w:p>
        </w:tc>
      </w:tr>
      <w:tr w14:paraId="71140ED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638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vAlign w:val="center"/>
          </w:tcPr>
          <w:p w14:paraId="69030649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Ex: Comunicação</w:t>
            </w:r>
          </w:p>
        </w:tc>
        <w:tc>
          <w:tcPr>
            <w:tcW w:w="1736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vAlign w:val="center"/>
          </w:tcPr>
          <w:p w14:paraId="34150E17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Pré-produção</w:t>
            </w:r>
          </w:p>
        </w:tc>
        <w:tc>
          <w:tcPr>
            <w:tcW w:w="2132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vAlign w:val="center"/>
          </w:tcPr>
          <w:p w14:paraId="26CA4D97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Divulgação do projeto nos veículos de imprensa</w:t>
            </w:r>
          </w:p>
        </w:tc>
        <w:tc>
          <w:tcPr>
            <w:tcW w:w="1504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vAlign w:val="center"/>
          </w:tcPr>
          <w:p w14:paraId="3A0F6D67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11/10/2024</w:t>
            </w:r>
          </w:p>
        </w:tc>
        <w:tc>
          <w:tcPr>
            <w:tcW w:w="1517" w:type="dxa"/>
            <w:tcBorders>
              <w:top w:val="inset" w:color="auto" w:sz="18" w:space="0"/>
              <w:left w:val="inset" w:color="auto" w:sz="18" w:space="0"/>
              <w:bottom w:val="inset" w:color="auto" w:sz="18" w:space="0"/>
              <w:right w:val="inset" w:color="auto" w:sz="18" w:space="0"/>
            </w:tcBorders>
            <w:vAlign w:val="center"/>
          </w:tcPr>
          <w:p w14:paraId="7CE4D032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11/11/2024</w:t>
            </w:r>
          </w:p>
        </w:tc>
      </w:tr>
    </w:tbl>
    <w:p w14:paraId="29893D1F">
      <w:pPr>
        <w:rPr>
          <w:rFonts w:hint="default" w:ascii="Calibri" w:hAnsi="Calibri" w:cs="Calibri"/>
          <w:sz w:val="22"/>
          <w:szCs w:val="22"/>
        </w:rPr>
      </w:pPr>
    </w:p>
    <w:p w14:paraId="10FA95F9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Planilha orçamentária </w:t>
      </w:r>
    </w:p>
    <w:p w14:paraId="6793A1BF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Preencha a tabela informando todas as despesas, indicando a META/ETAPA RELACIONADA, DESCRIÇÃO, JUSTIFICATIVA, UNIDADE DE MEDIDA, VALOR UNITÁRIO, QUANTIDADE, VALOR TOTAL e REFERÊNCIA DE PREÇO.  </w:t>
      </w:r>
    </w:p>
    <w:p w14:paraId="25B1031E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OBS.: Pode haver a indicação do parâmetro de preço (Ex.: preço estabelecido no SALICNET, 3 orçamentos, etc) utilizado com a referência específica do item de despesa para auxiliar a análise técnica da comissão de seleção. </w:t>
      </w:r>
    </w:p>
    <w:p w14:paraId="0223D79C">
      <w:pPr>
        <w:rPr>
          <w:rFonts w:hint="default" w:ascii="Calibri" w:hAnsi="Calibri" w:cs="Calibri"/>
          <w:sz w:val="22"/>
          <w:szCs w:val="22"/>
        </w:rPr>
      </w:pPr>
    </w:p>
    <w:tbl>
      <w:tblPr>
        <w:tblStyle w:val="12"/>
        <w:tblW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1320"/>
        <w:gridCol w:w="1320"/>
        <w:gridCol w:w="1305"/>
        <w:gridCol w:w="1275"/>
        <w:gridCol w:w="1215"/>
        <w:gridCol w:w="976"/>
      </w:tblGrid>
      <w:tr w14:paraId="0BC9C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34133D9C">
            <w:pPr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Descrição do item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612F5D84">
            <w:pPr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Justificativa 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71238B9C">
            <w:pPr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7BAFC6C5">
            <w:pPr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21697160">
            <w:pPr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652F2273">
            <w:pPr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Valor total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5C4986EB">
            <w:pPr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Referência de preço (opcional)</w:t>
            </w:r>
          </w:p>
        </w:tc>
      </w:tr>
      <w:tr w14:paraId="25D0B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179EC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Ex.: Fotógrafo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F48BE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Profissional necessário para registro da oficina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6A473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Serviço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F9A55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R$1.100,00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07E74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FFE3C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  <w:r>
              <w:rPr>
                <w:rFonts w:hint="default" w:ascii="Calibri" w:hAnsi="Calibri" w:cs="Calibri"/>
                <w:sz w:val="22"/>
                <w:szCs w:val="22"/>
              </w:rPr>
              <w:t>R$1.100,00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91251">
            <w:pPr>
              <w:jc w:val="center"/>
              <w:rPr>
                <w:rFonts w:hint="default" w:ascii="Calibri" w:hAnsi="Calibri" w:cs="Calibri"/>
                <w:sz w:val="22"/>
                <w:szCs w:val="22"/>
              </w:rPr>
            </w:pPr>
          </w:p>
        </w:tc>
      </w:tr>
    </w:tbl>
    <w:p w14:paraId="53B2B370">
      <w:pPr>
        <w:rPr>
          <w:rFonts w:hint="default" w:ascii="Calibri" w:hAnsi="Calibri" w:cs="Calibri"/>
          <w:sz w:val="22"/>
          <w:szCs w:val="22"/>
        </w:rPr>
      </w:pPr>
    </w:p>
    <w:p w14:paraId="099AB90A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Projeto possui recursos financeiros de outras fontes? Se sim, quais? </w:t>
      </w:r>
    </w:p>
    <w:p w14:paraId="0FB976F3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(Informe se o projeto prevê apoio financeiro, tais como cobrança de ingressos, patrocínio e/ou outras fontes de financiamento. Caso positivo, informe a previsão de valores e onde serão empregados no projeto.) </w:t>
      </w:r>
    </w:p>
    <w:p w14:paraId="5914F23C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Não, o projeto não possui outras fontes de recursos financeiros </w:t>
      </w:r>
    </w:p>
    <w:p w14:paraId="139DDD36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 Apoio financeiro municipal </w:t>
      </w:r>
    </w:p>
    <w:p w14:paraId="2A3C2C4C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 Apoio financeiro estadual </w:t>
      </w:r>
    </w:p>
    <w:p w14:paraId="617C249E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 Recursos de Lei de Incentivo Municipal </w:t>
      </w:r>
    </w:p>
    <w:p w14:paraId="7295A666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 Recursos de Lei de Incentivo Estadual </w:t>
      </w:r>
    </w:p>
    <w:p w14:paraId="721D918F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 Recursos de Lei de Incentivo Federal </w:t>
      </w:r>
    </w:p>
    <w:p w14:paraId="73661A8D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 Patrocínio privado direto </w:t>
      </w:r>
    </w:p>
    <w:p w14:paraId="2F1579F3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Patrocínio de instituição internacional </w:t>
      </w:r>
    </w:p>
    <w:p w14:paraId="65F43A50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Doações de Pessoas Físicas </w:t>
      </w:r>
    </w:p>
    <w:p w14:paraId="656E0380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 Doações de Empresas </w:t>
      </w:r>
    </w:p>
    <w:p w14:paraId="488929AE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 Cobrança de ingressos </w:t>
      </w:r>
    </w:p>
    <w:p w14:paraId="5110CC6E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  ) Outros </w:t>
      </w:r>
    </w:p>
    <w:p w14:paraId="0C7F7819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Se o projeto tem outras fontes de financiamento, detalhe quais são, o valor do financiamento e onde os recursos serão empregados no projeto. </w:t>
      </w:r>
    </w:p>
    <w:p w14:paraId="112F0C49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  </w:t>
      </w:r>
    </w:p>
    <w:p w14:paraId="54F6FEA5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O projeto prevê a venda de produtos/ingressos? </w:t>
      </w:r>
    </w:p>
    <w:p w14:paraId="2293EDA3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(Informe a quantidade dos produtos a serem vendidos, o valor unitário por produto e o valor total a ser arrecadado. Detalhe onde os recursos arrecadados serão aplicados no projeto.) </w:t>
      </w:r>
    </w:p>
    <w:p w14:paraId="20105D0F">
      <w:pPr>
        <w:rPr>
          <w:rFonts w:hint="default" w:ascii="Calibri" w:hAnsi="Calibri" w:cs="Calibri"/>
          <w:sz w:val="22"/>
          <w:szCs w:val="22"/>
        </w:rPr>
      </w:pPr>
    </w:p>
    <w:p w14:paraId="2ECECFEF">
      <w:pPr>
        <w:numPr>
          <w:ilvl w:val="0"/>
          <w:numId w:val="1"/>
        </w:numPr>
        <w:rPr>
          <w:rFonts w:hint="default" w:ascii="Calibri" w:hAnsi="Calibri" w:cs="Calibri"/>
          <w:b/>
          <w:bCs/>
          <w:sz w:val="22"/>
          <w:szCs w:val="22"/>
        </w:rPr>
      </w:pPr>
      <w:r>
        <w:rPr>
          <w:rFonts w:hint="default" w:ascii="Calibri" w:hAnsi="Calibri" w:cs="Calibri"/>
          <w:b/>
          <w:bCs/>
          <w:sz w:val="22"/>
          <w:szCs w:val="22"/>
        </w:rPr>
        <w:t xml:space="preserve">Documentos complementares </w:t>
      </w:r>
    </w:p>
    <w:p w14:paraId="4F0BC23D">
      <w:pPr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>Caso queira, junte documentos que auxiliam na análise do seu projeto e da sua equipe técnica, tais como currículos e portfólios, entre outros documentos que achar necessário.</w:t>
      </w:r>
    </w:p>
    <w:p w14:paraId="12CB4723">
      <w:pPr>
        <w:rPr>
          <w:rFonts w:hint="default" w:ascii="Calibri" w:hAnsi="Calibri" w:cs="Calibri"/>
          <w:sz w:val="22"/>
          <w:szCs w:val="2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4D644">
    <w:pPr>
      <w:pStyle w:val="18"/>
      <w:jc w:val="center"/>
    </w:pPr>
    <w:bookmarkStart w:id="0" w:name="_GoBack"/>
    <w:bookmarkEnd w:id="0"/>
  </w:p>
  <w:p w14:paraId="310FA59A">
    <w:pPr>
      <w:pStyle w:val="18"/>
      <w:jc w:val="center"/>
    </w:pP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1557655</wp:posOffset>
          </wp:positionH>
          <wp:positionV relativeFrom="paragraph">
            <wp:posOffset>-153670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2364740</wp:posOffset>
          </wp:positionH>
          <wp:positionV relativeFrom="paragraph">
            <wp:posOffset>-161290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3AC4C">
    <w:pPr>
      <w:pStyle w:val="1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318DB"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AD7A6">
    <w:pPr>
      <w:pStyle w:val="17"/>
      <w:jc w:val="center"/>
    </w:pP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805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4068B">
    <w:pPr>
      <w:pStyle w:val="1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22770">
    <w:pPr>
      <w:pStyle w:val="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DA15D7"/>
    <w:multiLevelType w:val="multilevel"/>
    <w:tmpl w:val="62DA15D7"/>
    <w:lvl w:ilvl="0" w:tentative="0">
      <w:start w:val="1"/>
      <w:numFmt w:val="decimal"/>
      <w:lvlText w:val="%1."/>
      <w:lvlJc w:val="left"/>
      <w:pPr>
        <w:ind w:left="480" w:hanging="360"/>
      </w:pPr>
    </w:lvl>
    <w:lvl w:ilvl="1" w:tentative="0">
      <w:start w:val="1"/>
      <w:numFmt w:val="lowerLetter"/>
      <w:lvlText w:val="%2."/>
      <w:lvlJc w:val="left"/>
      <w:pPr>
        <w:ind w:left="1200" w:hanging="360"/>
      </w:pPr>
    </w:lvl>
    <w:lvl w:ilvl="2" w:tentative="0">
      <w:start w:val="1"/>
      <w:numFmt w:val="lowerRoman"/>
      <w:lvlText w:val="%3."/>
      <w:lvlJc w:val="right"/>
      <w:pPr>
        <w:ind w:left="1920" w:hanging="180"/>
      </w:pPr>
    </w:lvl>
    <w:lvl w:ilvl="3" w:tentative="0">
      <w:start w:val="1"/>
      <w:numFmt w:val="decimal"/>
      <w:lvlText w:val="%4."/>
      <w:lvlJc w:val="left"/>
      <w:pPr>
        <w:ind w:left="2640" w:hanging="360"/>
      </w:pPr>
    </w:lvl>
    <w:lvl w:ilvl="4" w:tentative="0">
      <w:start w:val="1"/>
      <w:numFmt w:val="lowerLetter"/>
      <w:lvlText w:val="%5."/>
      <w:lvlJc w:val="left"/>
      <w:pPr>
        <w:ind w:left="3360" w:hanging="360"/>
      </w:pPr>
    </w:lvl>
    <w:lvl w:ilvl="5" w:tentative="0">
      <w:start w:val="1"/>
      <w:numFmt w:val="lowerRoman"/>
      <w:lvlText w:val="%6."/>
      <w:lvlJc w:val="right"/>
      <w:pPr>
        <w:ind w:left="4080" w:hanging="180"/>
      </w:pPr>
    </w:lvl>
    <w:lvl w:ilvl="6" w:tentative="0">
      <w:start w:val="1"/>
      <w:numFmt w:val="decimal"/>
      <w:lvlText w:val="%7."/>
      <w:lvlJc w:val="left"/>
      <w:pPr>
        <w:ind w:left="4800" w:hanging="360"/>
      </w:pPr>
    </w:lvl>
    <w:lvl w:ilvl="7" w:tentative="0">
      <w:start w:val="1"/>
      <w:numFmt w:val="lowerLetter"/>
      <w:lvlText w:val="%8."/>
      <w:lvlJc w:val="left"/>
      <w:pPr>
        <w:ind w:left="5520" w:hanging="360"/>
      </w:pPr>
    </w:lvl>
    <w:lvl w:ilvl="8" w:tentative="0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007963"/>
    <w:rsid w:val="00124880"/>
    <w:rsid w:val="00326C6A"/>
    <w:rsid w:val="003E360E"/>
    <w:rsid w:val="0042073A"/>
    <w:rsid w:val="008D205C"/>
    <w:rsid w:val="00A6295A"/>
    <w:rsid w:val="00B83FAF"/>
    <w:rsid w:val="00B93090"/>
    <w:rsid w:val="00C1150E"/>
    <w:rsid w:val="00C57F3F"/>
    <w:rsid w:val="00DB41EA"/>
    <w:rsid w:val="012D533E"/>
    <w:rsid w:val="035CE921"/>
    <w:rsid w:val="127A0ABA"/>
    <w:rsid w:val="19220802"/>
    <w:rsid w:val="270ED68D"/>
    <w:rsid w:val="33D35944"/>
    <w:rsid w:val="380CE1BE"/>
    <w:rsid w:val="47CB7721"/>
    <w:rsid w:val="4A9F07AE"/>
    <w:rsid w:val="5A08F70F"/>
    <w:rsid w:val="5A81429C"/>
    <w:rsid w:val="681A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annotation reference"/>
    <w:basedOn w:val="11"/>
    <w:semiHidden/>
    <w:unhideWhenUsed/>
    <w:qFormat/>
    <w:uiPriority w:val="99"/>
    <w:rPr>
      <w:sz w:val="16"/>
      <w:szCs w:val="16"/>
    </w:rPr>
  </w:style>
  <w:style w:type="character" w:styleId="14">
    <w:name w:val="Hyperlink"/>
    <w:basedOn w:val="11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paragraph" w:styleId="15">
    <w:name w:val="annotation text"/>
    <w:basedOn w:val="1"/>
    <w:link w:val="42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6">
    <w:name w:val="Title"/>
    <w:basedOn w:val="1"/>
    <w:next w:val="1"/>
    <w:link w:val="30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header"/>
    <w:basedOn w:val="1"/>
    <w:link w:val="39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8">
    <w:name w:val="footer"/>
    <w:basedOn w:val="1"/>
    <w:link w:val="40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9">
    <w:name w:val="Subtitle"/>
    <w:basedOn w:val="1"/>
    <w:next w:val="1"/>
    <w:link w:val="31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0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4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5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6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9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0">
    <w:name w:val="Título Char"/>
    <w:basedOn w:val="11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Subtítulo Char"/>
    <w:basedOn w:val="11"/>
    <w:link w:val="19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Citação Char"/>
    <w:basedOn w:val="11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Citação Intensa Char"/>
    <w:basedOn w:val="11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Cabeçalho Char"/>
    <w:basedOn w:val="11"/>
    <w:link w:val="17"/>
    <w:qFormat/>
    <w:uiPriority w:val="99"/>
  </w:style>
  <w:style w:type="character" w:customStyle="1" w:styleId="40">
    <w:name w:val="Rodapé Char"/>
    <w:basedOn w:val="11"/>
    <w:link w:val="18"/>
    <w:qFormat/>
    <w:uiPriority w:val="99"/>
  </w:style>
  <w:style w:type="character" w:customStyle="1" w:styleId="41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2">
    <w:name w:val="Texto de comentário Char"/>
    <w:basedOn w:val="11"/>
    <w:link w:val="15"/>
    <w:semiHidden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Props1.xml><?xml version="1.0" encoding="utf-8"?>
<ds:datastoreItem xmlns:ds="http://schemas.openxmlformats.org/officeDocument/2006/customXml" ds:itemID="{465B4590-7420-44FD-B92C-75D0CCE11854}">
  <ds:schemaRefs/>
</ds:datastoreItem>
</file>

<file path=customXml/itemProps2.xml><?xml version="1.0" encoding="utf-8"?>
<ds:datastoreItem xmlns:ds="http://schemas.openxmlformats.org/officeDocument/2006/customXml" ds:itemID="{4144D59E-643E-498A-9E5C-4B5C2229A39E}">
  <ds:schemaRefs/>
</ds:datastoreItem>
</file>

<file path=customXml/itemProps3.xml><?xml version="1.0" encoding="utf-8"?>
<ds:datastoreItem xmlns:ds="http://schemas.openxmlformats.org/officeDocument/2006/customXml" ds:itemID="{84EF8DE0-7922-42D0-B8EF-EFA4FECA30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1101</Words>
  <Characters>5950</Characters>
  <Lines>49</Lines>
  <Paragraphs>14</Paragraphs>
  <TotalTime>0</TotalTime>
  <ScaleCrop>false</ScaleCrop>
  <LinksUpToDate>false</LinksUpToDate>
  <CharactersWithSpaces>7037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2025-12-09T14:24:00Z</dcterms:created>
  <dc:creator>Lauriana Martins Vinha</dc:creator>
  <cp:lastModifiedBy>Prefeitura</cp:lastModifiedBy>
  <dcterms:modified xsi:type="dcterms:W3CDTF">2026-04-30T14:26:35Z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/>
  </property>
  <property fmtid="{D5CDD505-2E9C-101B-9397-08002B2CF9AE}" pid="4" name="KSOProductBuildVer">
    <vt:lpwstr>1046-12.2.0.21546</vt:lpwstr>
  </property>
  <property fmtid="{D5CDD505-2E9C-101B-9397-08002B2CF9AE}" pid="5" name="ICV">
    <vt:lpwstr>62E3F6EDFD8A4A0F98BE46ED371AF5EA_12</vt:lpwstr>
  </property>
</Properties>
</file>